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40A9" w14:textId="77777777" w:rsidR="008E74C4" w:rsidRPr="00456515" w:rsidRDefault="008E74C4" w:rsidP="001C02F9">
      <w:pPr>
        <w:spacing w:after="0" w:line="240" w:lineRule="auto"/>
        <w:rPr>
          <w:rFonts w:ascii="Times New Roman" w:hAnsi="Times New Roman" w:cs="Times New Roman"/>
          <w:sz w:val="24"/>
          <w:szCs w:val="24"/>
        </w:rPr>
      </w:pPr>
    </w:p>
    <w:p w14:paraId="5AEA5089" w14:textId="77777777" w:rsidR="00EE51B6" w:rsidRDefault="00EE51B6" w:rsidP="001C02F9">
      <w:pPr>
        <w:spacing w:after="0" w:line="240" w:lineRule="auto"/>
        <w:rPr>
          <w:rFonts w:ascii="Times New Roman" w:hAnsi="Times New Roman" w:cs="Times New Roman"/>
          <w:b/>
          <w:sz w:val="24"/>
          <w:szCs w:val="24"/>
        </w:rPr>
      </w:pPr>
    </w:p>
    <w:p w14:paraId="7CFA9994" w14:textId="77777777" w:rsidR="00EE51B6" w:rsidRDefault="00EE51B6" w:rsidP="001C02F9">
      <w:pPr>
        <w:spacing w:after="0" w:line="240" w:lineRule="auto"/>
        <w:rPr>
          <w:rFonts w:ascii="Times New Roman" w:hAnsi="Times New Roman" w:cs="Times New Roman"/>
          <w:b/>
          <w:sz w:val="24"/>
          <w:szCs w:val="24"/>
        </w:rPr>
      </w:pPr>
    </w:p>
    <w:p w14:paraId="143494D8" w14:textId="6A20877C" w:rsidR="006E42BB" w:rsidRPr="00160DC4" w:rsidRDefault="006E42BB" w:rsidP="001C02F9">
      <w:pPr>
        <w:spacing w:after="0" w:line="240" w:lineRule="auto"/>
        <w:rPr>
          <w:rFonts w:ascii="Times New Roman" w:hAnsi="Times New Roman" w:cs="Times New Roman"/>
          <w:b/>
          <w:sz w:val="24"/>
          <w:szCs w:val="24"/>
        </w:rPr>
      </w:pPr>
      <w:r w:rsidRPr="00160DC4">
        <w:rPr>
          <w:rFonts w:ascii="Times New Roman" w:hAnsi="Times New Roman" w:cs="Times New Roman"/>
          <w:b/>
          <w:sz w:val="24"/>
          <w:szCs w:val="24"/>
        </w:rPr>
        <w:t>FOR IMMEDIATE RELEASE</w:t>
      </w:r>
    </w:p>
    <w:p w14:paraId="403ED6D8" w14:textId="77777777" w:rsidR="006E42BB" w:rsidRPr="00160DC4" w:rsidRDefault="006E42BB" w:rsidP="001C02F9">
      <w:pPr>
        <w:spacing w:after="0" w:line="240" w:lineRule="auto"/>
        <w:jc w:val="center"/>
        <w:rPr>
          <w:rFonts w:ascii="Times New Roman" w:hAnsi="Times New Roman" w:cs="Times New Roman"/>
          <w:b/>
          <w:sz w:val="24"/>
          <w:szCs w:val="24"/>
        </w:rPr>
      </w:pPr>
    </w:p>
    <w:p w14:paraId="508B385E" w14:textId="77777777" w:rsidR="00287ED0" w:rsidRPr="00160DC4" w:rsidRDefault="00287ED0" w:rsidP="001C02F9">
      <w:pPr>
        <w:spacing w:after="0" w:line="240" w:lineRule="auto"/>
        <w:rPr>
          <w:rFonts w:ascii="Times New Roman" w:hAnsi="Times New Roman" w:cs="Times New Roman"/>
          <w:sz w:val="24"/>
          <w:szCs w:val="24"/>
        </w:rPr>
      </w:pPr>
    </w:p>
    <w:p w14:paraId="785874DF" w14:textId="6AE4C2A2" w:rsidR="00133ADC" w:rsidRPr="00160DC4" w:rsidRDefault="00133ADC" w:rsidP="00133ADC">
      <w:pPr>
        <w:spacing w:after="0" w:line="240" w:lineRule="auto"/>
        <w:jc w:val="center"/>
        <w:rPr>
          <w:rFonts w:ascii="Times New Roman" w:hAnsi="Times New Roman" w:cs="Times New Roman"/>
          <w:b/>
          <w:sz w:val="24"/>
          <w:szCs w:val="24"/>
        </w:rPr>
      </w:pPr>
      <w:r w:rsidRPr="00160DC4">
        <w:rPr>
          <w:rFonts w:ascii="Times New Roman" w:hAnsi="Times New Roman" w:cs="Times New Roman"/>
          <w:b/>
          <w:sz w:val="24"/>
          <w:szCs w:val="24"/>
        </w:rPr>
        <w:t xml:space="preserve">NVRH hosts exhibit of </w:t>
      </w:r>
      <w:r w:rsidR="006C53B2">
        <w:rPr>
          <w:rFonts w:ascii="Times New Roman" w:hAnsi="Times New Roman" w:cs="Times New Roman"/>
          <w:b/>
          <w:sz w:val="24"/>
          <w:szCs w:val="24"/>
        </w:rPr>
        <w:t>photographs by Patricia Shine</w:t>
      </w:r>
    </w:p>
    <w:p w14:paraId="39E83F0C" w14:textId="77777777" w:rsidR="00133ADC" w:rsidRPr="00160DC4" w:rsidRDefault="00133ADC" w:rsidP="00133ADC">
      <w:pPr>
        <w:spacing w:after="0" w:line="240" w:lineRule="auto"/>
        <w:jc w:val="center"/>
        <w:rPr>
          <w:rFonts w:ascii="Times New Roman" w:hAnsi="Times New Roman" w:cs="Times New Roman"/>
          <w:b/>
          <w:sz w:val="24"/>
          <w:szCs w:val="24"/>
        </w:rPr>
      </w:pPr>
    </w:p>
    <w:p w14:paraId="1FAEEDB2" w14:textId="77777777" w:rsidR="00904689" w:rsidRPr="00160DC4" w:rsidRDefault="00904689" w:rsidP="00FA1E6E">
      <w:pPr>
        <w:pStyle w:val="NoSpacing"/>
        <w:rPr>
          <w:rFonts w:ascii="Times New Roman" w:hAnsi="Times New Roman" w:cs="Times New Roman"/>
          <w:sz w:val="24"/>
          <w:szCs w:val="24"/>
        </w:rPr>
      </w:pPr>
    </w:p>
    <w:p w14:paraId="18FF4F2C" w14:textId="4C65B35B" w:rsidR="00F03AD3" w:rsidRPr="00160DC4" w:rsidRDefault="00133ADC" w:rsidP="00FA1E6E">
      <w:pPr>
        <w:pStyle w:val="NoSpacing"/>
        <w:rPr>
          <w:rFonts w:ascii="Times New Roman" w:hAnsi="Times New Roman" w:cs="Times New Roman"/>
          <w:sz w:val="24"/>
          <w:szCs w:val="24"/>
        </w:rPr>
      </w:pPr>
      <w:r w:rsidRPr="00160DC4">
        <w:rPr>
          <w:rFonts w:ascii="Times New Roman" w:hAnsi="Times New Roman" w:cs="Times New Roman"/>
          <w:sz w:val="24"/>
          <w:szCs w:val="24"/>
        </w:rPr>
        <w:t>ST. JOHNSBURY, VT (</w:t>
      </w:r>
      <w:r w:rsidR="006C53B2">
        <w:rPr>
          <w:rFonts w:ascii="Times New Roman" w:hAnsi="Times New Roman" w:cs="Times New Roman"/>
          <w:sz w:val="24"/>
          <w:szCs w:val="24"/>
        </w:rPr>
        <w:t>November 20</w:t>
      </w:r>
      <w:r w:rsidRPr="00160DC4">
        <w:rPr>
          <w:rFonts w:ascii="Times New Roman" w:hAnsi="Times New Roman" w:cs="Times New Roman"/>
          <w:sz w:val="24"/>
          <w:szCs w:val="24"/>
        </w:rPr>
        <w:t>, 2025) – The Hanna and Charles Gray Gallery at Northeastern Vermont Regional Hospital (NVRH) is p</w:t>
      </w:r>
      <w:r w:rsidR="00FC3EB7" w:rsidRPr="00160DC4">
        <w:rPr>
          <w:rFonts w:ascii="Times New Roman" w:hAnsi="Times New Roman" w:cs="Times New Roman"/>
          <w:sz w:val="24"/>
          <w:szCs w:val="24"/>
        </w:rPr>
        <w:t>lease</w:t>
      </w:r>
      <w:r w:rsidRPr="00160DC4">
        <w:rPr>
          <w:rFonts w:ascii="Times New Roman" w:hAnsi="Times New Roman" w:cs="Times New Roman"/>
          <w:sz w:val="24"/>
          <w:szCs w:val="24"/>
        </w:rPr>
        <w:t>d to announce the opening of a new exhibit</w:t>
      </w:r>
      <w:r w:rsidR="00AB3391" w:rsidRPr="00160DC4">
        <w:rPr>
          <w:rFonts w:ascii="Times New Roman" w:hAnsi="Times New Roman" w:cs="Times New Roman"/>
          <w:sz w:val="24"/>
          <w:szCs w:val="24"/>
        </w:rPr>
        <w:t xml:space="preserve"> by</w:t>
      </w:r>
      <w:r w:rsidR="006C53B2">
        <w:rPr>
          <w:rFonts w:ascii="Times New Roman" w:hAnsi="Times New Roman" w:cs="Times New Roman"/>
          <w:sz w:val="24"/>
          <w:szCs w:val="24"/>
        </w:rPr>
        <w:t xml:space="preserve"> Concord</w:t>
      </w:r>
      <w:r w:rsidR="00AB3391" w:rsidRPr="00160DC4">
        <w:rPr>
          <w:rFonts w:ascii="Times New Roman" w:hAnsi="Times New Roman" w:cs="Times New Roman"/>
          <w:sz w:val="24"/>
          <w:szCs w:val="24"/>
        </w:rPr>
        <w:t xml:space="preserve"> </w:t>
      </w:r>
      <w:r w:rsidR="006C53B2">
        <w:rPr>
          <w:rFonts w:ascii="Times New Roman" w:hAnsi="Times New Roman" w:cs="Times New Roman"/>
          <w:sz w:val="24"/>
          <w:szCs w:val="24"/>
        </w:rPr>
        <w:t>photographer Patricia Shine</w:t>
      </w:r>
      <w:r w:rsidR="00AB3391" w:rsidRPr="00160DC4">
        <w:rPr>
          <w:rFonts w:ascii="Times New Roman" w:hAnsi="Times New Roman" w:cs="Times New Roman"/>
          <w:sz w:val="24"/>
          <w:szCs w:val="24"/>
        </w:rPr>
        <w:t>.</w:t>
      </w:r>
      <w:r w:rsidRPr="00160DC4">
        <w:rPr>
          <w:rFonts w:ascii="Times New Roman" w:hAnsi="Times New Roman" w:cs="Times New Roman"/>
          <w:sz w:val="24"/>
          <w:szCs w:val="24"/>
        </w:rPr>
        <w:t xml:space="preserve"> </w:t>
      </w:r>
    </w:p>
    <w:p w14:paraId="5DD9BD3A" w14:textId="77777777" w:rsidR="00F03AD3" w:rsidRPr="00160DC4" w:rsidRDefault="00F03AD3" w:rsidP="00FA1E6E">
      <w:pPr>
        <w:pStyle w:val="NoSpacing"/>
        <w:rPr>
          <w:rFonts w:ascii="Times New Roman" w:hAnsi="Times New Roman" w:cs="Times New Roman"/>
          <w:sz w:val="24"/>
          <w:szCs w:val="24"/>
        </w:rPr>
      </w:pPr>
    </w:p>
    <w:p w14:paraId="7C91FFBF" w14:textId="49F62166" w:rsidR="006C53B2" w:rsidRPr="006C53B2" w:rsidRDefault="006C53B2" w:rsidP="006C53B2">
      <w:pPr>
        <w:rPr>
          <w:rFonts w:ascii="Times New Roman" w:hAnsi="Times New Roman" w:cs="Times New Roman"/>
          <w:sz w:val="24"/>
          <w:szCs w:val="24"/>
        </w:rPr>
      </w:pPr>
      <w:r w:rsidRPr="006C53B2">
        <w:rPr>
          <w:rFonts w:ascii="Times New Roman" w:hAnsi="Times New Roman" w:cs="Times New Roman"/>
          <w:sz w:val="24"/>
          <w:szCs w:val="24"/>
        </w:rPr>
        <w:t xml:space="preserve">Patricia’s </w:t>
      </w:r>
      <w:r>
        <w:rPr>
          <w:rFonts w:ascii="Times New Roman" w:hAnsi="Times New Roman" w:cs="Times New Roman"/>
          <w:sz w:val="24"/>
          <w:szCs w:val="24"/>
        </w:rPr>
        <w:t xml:space="preserve">vibrant yet peaceful </w:t>
      </w:r>
      <w:r w:rsidRPr="006C53B2">
        <w:rPr>
          <w:rFonts w:ascii="Times New Roman" w:hAnsi="Times New Roman" w:cs="Times New Roman"/>
          <w:sz w:val="24"/>
          <w:szCs w:val="24"/>
        </w:rPr>
        <w:t xml:space="preserve">images reflect quiet glimpses of </w:t>
      </w:r>
      <w:r>
        <w:rPr>
          <w:rFonts w:ascii="Times New Roman" w:hAnsi="Times New Roman" w:cs="Times New Roman"/>
          <w:sz w:val="24"/>
          <w:szCs w:val="24"/>
        </w:rPr>
        <w:t xml:space="preserve">the </w:t>
      </w:r>
      <w:r w:rsidRPr="006C53B2">
        <w:rPr>
          <w:rFonts w:ascii="Times New Roman" w:hAnsi="Times New Roman" w:cs="Times New Roman"/>
          <w:sz w:val="24"/>
          <w:szCs w:val="24"/>
        </w:rPr>
        <w:t xml:space="preserve">extraordinary beauty that surrounds us every day. </w:t>
      </w:r>
    </w:p>
    <w:p w14:paraId="76646B1B" w14:textId="49224A89" w:rsidR="00160DC4" w:rsidRPr="00160DC4" w:rsidRDefault="006C53B2" w:rsidP="00160DC4">
      <w:pPr>
        <w:rPr>
          <w:rFonts w:ascii="Times New Roman" w:hAnsi="Times New Roman" w:cs="Times New Roman"/>
          <w:sz w:val="24"/>
          <w:szCs w:val="24"/>
        </w:rPr>
      </w:pPr>
      <w:r w:rsidRPr="006C53B2">
        <w:rPr>
          <w:rFonts w:ascii="Times New Roman" w:hAnsi="Times New Roman" w:cs="Times New Roman"/>
          <w:sz w:val="24"/>
          <w:szCs w:val="24"/>
        </w:rPr>
        <w:t>“I am grateful to have moved from Boston to the Northeast Kingdom more than twenty years ago,” she says. “The beauty of this community continues to inspire me—every dirt road tells its own story and the wonders within our backyards never disappoint. Through my photography, I hope to offer a moment of respite from the pressures and challenges of daily life and to remind us all of the splendor found right here in our own special corner of the world.”</w:t>
      </w:r>
    </w:p>
    <w:p w14:paraId="062A424E" w14:textId="4DCA7A07" w:rsidR="00160DC4" w:rsidRPr="00160DC4" w:rsidRDefault="00133ADC" w:rsidP="00160DC4">
      <w:pPr>
        <w:rPr>
          <w:rFonts w:ascii="Times New Roman" w:hAnsi="Times New Roman" w:cs="Times New Roman"/>
          <w:sz w:val="24"/>
          <w:szCs w:val="24"/>
        </w:rPr>
      </w:pPr>
      <w:r w:rsidRPr="00160DC4">
        <w:rPr>
          <w:rFonts w:ascii="Times New Roman" w:hAnsi="Times New Roman" w:cs="Times New Roman"/>
          <w:sz w:val="24"/>
          <w:szCs w:val="24"/>
        </w:rPr>
        <w:t>The exhibit will be on display at The Charles M. and Hanna</w:t>
      </w:r>
      <w:r w:rsidR="00526954">
        <w:rPr>
          <w:rFonts w:ascii="Times New Roman" w:hAnsi="Times New Roman" w:cs="Times New Roman"/>
          <w:sz w:val="24"/>
          <w:szCs w:val="24"/>
        </w:rPr>
        <w:t>h</w:t>
      </w:r>
      <w:r w:rsidRPr="00160DC4">
        <w:rPr>
          <w:rFonts w:ascii="Times New Roman" w:hAnsi="Times New Roman" w:cs="Times New Roman"/>
          <w:sz w:val="24"/>
          <w:szCs w:val="24"/>
        </w:rPr>
        <w:t xml:space="preserve"> H. Gray Gallery located on the hospital’s main floor </w:t>
      </w:r>
      <w:r w:rsidR="006C53B2">
        <w:rPr>
          <w:rFonts w:ascii="Times New Roman" w:hAnsi="Times New Roman" w:cs="Times New Roman"/>
          <w:sz w:val="24"/>
          <w:szCs w:val="24"/>
        </w:rPr>
        <w:t>through January 5, 2026</w:t>
      </w:r>
      <w:r w:rsidRPr="00160DC4">
        <w:rPr>
          <w:rFonts w:ascii="Times New Roman" w:hAnsi="Times New Roman" w:cs="Times New Roman"/>
          <w:sz w:val="24"/>
          <w:szCs w:val="24"/>
        </w:rPr>
        <w:t xml:space="preserve">. </w:t>
      </w:r>
      <w:r w:rsidR="00160DC4" w:rsidRPr="00160DC4">
        <w:rPr>
          <w:rFonts w:ascii="Times New Roman" w:hAnsi="Times New Roman" w:cs="Times New Roman"/>
          <w:sz w:val="24"/>
          <w:szCs w:val="24"/>
        </w:rPr>
        <w:t>25% of all sales from the exhibit will directly benefit NVRH and its mission to provide exceptional care to our community.</w:t>
      </w:r>
    </w:p>
    <w:p w14:paraId="6A5ECE70" w14:textId="08D51B9F" w:rsidR="00133ADC" w:rsidRPr="00160DC4" w:rsidRDefault="00133ADC" w:rsidP="00133ADC">
      <w:pPr>
        <w:pStyle w:val="NoSpacing"/>
        <w:rPr>
          <w:rFonts w:ascii="Times New Roman" w:hAnsi="Times New Roman" w:cs="Times New Roman"/>
          <w:sz w:val="24"/>
          <w:szCs w:val="24"/>
        </w:rPr>
      </w:pPr>
      <w:r w:rsidRPr="00160DC4">
        <w:rPr>
          <w:rFonts w:ascii="Times New Roman" w:hAnsi="Times New Roman" w:cs="Times New Roman"/>
          <w:sz w:val="24"/>
          <w:szCs w:val="24"/>
        </w:rPr>
        <w:t xml:space="preserve">To learn more about the gallery and the current exhibit, visit the Charles M. and Hanna H. Gray Gallery </w:t>
      </w:r>
      <w:hyperlink r:id="rId8" w:history="1">
        <w:r w:rsidRPr="00160DC4">
          <w:rPr>
            <w:rStyle w:val="Hyperlink"/>
            <w:rFonts w:ascii="Times New Roman" w:hAnsi="Times New Roman" w:cs="Times New Roman"/>
            <w:sz w:val="24"/>
            <w:szCs w:val="24"/>
          </w:rPr>
          <w:t>webpage</w:t>
        </w:r>
      </w:hyperlink>
      <w:r w:rsidRPr="00160DC4">
        <w:rPr>
          <w:rFonts w:ascii="Times New Roman" w:hAnsi="Times New Roman" w:cs="Times New Roman"/>
          <w:sz w:val="24"/>
          <w:szCs w:val="24"/>
        </w:rPr>
        <w:t xml:space="preserve"> at nvrh.org or contact the gallery Curator Jennifer Layn at </w:t>
      </w:r>
      <w:hyperlink r:id="rId9" w:history="1">
        <w:r w:rsidRPr="00160DC4">
          <w:rPr>
            <w:rStyle w:val="Hyperlink"/>
            <w:rFonts w:ascii="Times New Roman" w:hAnsi="Times New Roman" w:cs="Times New Roman"/>
            <w:sz w:val="24"/>
            <w:szCs w:val="24"/>
          </w:rPr>
          <w:t>j.layn@nvrh.org</w:t>
        </w:r>
      </w:hyperlink>
      <w:r w:rsidRPr="00160DC4">
        <w:rPr>
          <w:rFonts w:ascii="Times New Roman" w:hAnsi="Times New Roman" w:cs="Times New Roman"/>
          <w:sz w:val="24"/>
          <w:szCs w:val="24"/>
        </w:rPr>
        <w:t xml:space="preserve"> or 802-748-7313. </w:t>
      </w:r>
    </w:p>
    <w:p w14:paraId="0B1C407B" w14:textId="77777777" w:rsidR="00160DC4" w:rsidRPr="00160DC4" w:rsidRDefault="00160DC4" w:rsidP="00133ADC">
      <w:pPr>
        <w:pStyle w:val="NoSpacing"/>
        <w:rPr>
          <w:rFonts w:ascii="Times New Roman" w:hAnsi="Times New Roman" w:cs="Times New Roman"/>
          <w:sz w:val="24"/>
          <w:szCs w:val="24"/>
        </w:rPr>
      </w:pPr>
    </w:p>
    <w:p w14:paraId="52229E37" w14:textId="6A5EB3A7" w:rsidR="00133ADC" w:rsidRPr="00160DC4" w:rsidRDefault="00133ADC" w:rsidP="00133ADC">
      <w:pPr>
        <w:pStyle w:val="NoSpacing"/>
        <w:rPr>
          <w:rFonts w:ascii="Times New Roman" w:hAnsi="Times New Roman" w:cs="Times New Roman"/>
          <w:sz w:val="24"/>
          <w:szCs w:val="24"/>
        </w:rPr>
      </w:pPr>
    </w:p>
    <w:p w14:paraId="23522670" w14:textId="538CFBAC" w:rsidR="0047555D" w:rsidRPr="00160DC4" w:rsidRDefault="0047555D" w:rsidP="0047555D">
      <w:pPr>
        <w:spacing w:after="0" w:line="276" w:lineRule="auto"/>
        <w:rPr>
          <w:rFonts w:ascii="Times New Roman" w:hAnsi="Times New Roman" w:cs="Times New Roman"/>
          <w:sz w:val="24"/>
          <w:szCs w:val="24"/>
        </w:rPr>
      </w:pPr>
      <w:r w:rsidRPr="00160DC4">
        <w:rPr>
          <w:rFonts w:ascii="Times New Roman" w:hAnsi="Times New Roman" w:cs="Times New Roman"/>
          <w:b/>
          <w:sz w:val="24"/>
          <w:szCs w:val="24"/>
        </w:rPr>
        <w:t>Northeastern Vermont Regional Hospital</w:t>
      </w:r>
      <w:r w:rsidRPr="00160DC4">
        <w:rPr>
          <w:rFonts w:ascii="Times New Roman" w:hAnsi="Times New Roman" w:cs="Times New Roman"/>
          <w:sz w:val="24"/>
          <w:szCs w:val="24"/>
        </w:rPr>
        <w:t xml:space="preserve"> is located in St. Johnsbury in the Northeast Kingdom of Vermont. We are a community, not-for-profit, acute care, </w:t>
      </w:r>
      <w:r w:rsidRPr="00160DC4">
        <w:rPr>
          <w:rFonts w:ascii="Times New Roman" w:hAnsi="Times New Roman" w:cs="Times New Roman"/>
          <w:bCs/>
          <w:sz w:val="24"/>
          <w:szCs w:val="24"/>
        </w:rPr>
        <w:t>critical access hospital</w:t>
      </w:r>
      <w:r w:rsidRPr="00160DC4">
        <w:rPr>
          <w:rFonts w:ascii="Times New Roman" w:hAnsi="Times New Roman" w:cs="Times New Roman"/>
          <w:sz w:val="24"/>
          <w:szCs w:val="24"/>
        </w:rPr>
        <w:t>. NVRH is one of two Vermont hospitals designated as Baby Friendly</w:t>
      </w:r>
      <w:r w:rsidRPr="00160DC4">
        <w:rPr>
          <w:rFonts w:ascii="Times New Roman" w:hAnsi="Times New Roman" w:cs="Times New Roman"/>
          <w:sz w:val="24"/>
          <w:szCs w:val="24"/>
          <w:vertAlign w:val="superscript"/>
        </w:rPr>
        <w:t>TM</w:t>
      </w:r>
      <w:r w:rsidRPr="00160DC4">
        <w:rPr>
          <w:rFonts w:ascii="Times New Roman" w:hAnsi="Times New Roman" w:cs="Times New Roman"/>
          <w:sz w:val="24"/>
          <w:szCs w:val="24"/>
        </w:rPr>
        <w:t xml:space="preserve"> by the United Nations. The organization provides primary and preventive care, surgical and specialty services, inpatient and outpatient care and 24-hour, physician-staffed emergency services. Aligned with community partners, NVRH values and invests in efforts to address social conditions to create communities that are well-nourished, well-housed, </w:t>
      </w:r>
      <w:proofErr w:type="gramStart"/>
      <w:r w:rsidRPr="00160DC4">
        <w:rPr>
          <w:rFonts w:ascii="Times New Roman" w:hAnsi="Times New Roman" w:cs="Times New Roman"/>
          <w:sz w:val="24"/>
          <w:szCs w:val="24"/>
        </w:rPr>
        <w:t>physically</w:t>
      </w:r>
      <w:proofErr w:type="gramEnd"/>
      <w:r w:rsidRPr="00160DC4">
        <w:rPr>
          <w:rFonts w:ascii="Times New Roman" w:hAnsi="Times New Roman" w:cs="Times New Roman"/>
          <w:sz w:val="24"/>
          <w:szCs w:val="24"/>
        </w:rPr>
        <w:t xml:space="preserve"> </w:t>
      </w:r>
      <w:r w:rsidR="00160DC4" w:rsidRPr="00160DC4">
        <w:rPr>
          <w:rFonts w:ascii="Times New Roman" w:hAnsi="Times New Roman" w:cs="Times New Roman"/>
          <w:sz w:val="24"/>
          <w:szCs w:val="24"/>
        </w:rPr>
        <w:t xml:space="preserve">and mentally </w:t>
      </w:r>
      <w:r w:rsidRPr="00160DC4">
        <w:rPr>
          <w:rFonts w:ascii="Times New Roman" w:hAnsi="Times New Roman" w:cs="Times New Roman"/>
          <w:sz w:val="24"/>
          <w:szCs w:val="24"/>
        </w:rPr>
        <w:t>healt</w:t>
      </w:r>
      <w:r w:rsidR="00160DC4" w:rsidRPr="00160DC4">
        <w:rPr>
          <w:rFonts w:ascii="Times New Roman" w:hAnsi="Times New Roman" w:cs="Times New Roman"/>
          <w:sz w:val="24"/>
          <w:szCs w:val="24"/>
        </w:rPr>
        <w:t>hy</w:t>
      </w:r>
      <w:r w:rsidRPr="00160DC4">
        <w:rPr>
          <w:rFonts w:ascii="Times New Roman" w:hAnsi="Times New Roman" w:cs="Times New Roman"/>
          <w:sz w:val="24"/>
          <w:szCs w:val="24"/>
        </w:rPr>
        <w:t xml:space="preserve">, and financially secure. NVRH serves the health needs for over 30,000 people in Caledonia and southern Essex Counties in Vermont and employs over 700 </w:t>
      </w:r>
      <w:proofErr w:type="gramStart"/>
      <w:r w:rsidRPr="00160DC4">
        <w:rPr>
          <w:rFonts w:ascii="Times New Roman" w:hAnsi="Times New Roman" w:cs="Times New Roman"/>
          <w:sz w:val="24"/>
          <w:szCs w:val="24"/>
        </w:rPr>
        <w:t>dedicated</w:t>
      </w:r>
      <w:proofErr w:type="gramEnd"/>
      <w:r w:rsidRPr="00160DC4">
        <w:rPr>
          <w:rFonts w:ascii="Times New Roman" w:hAnsi="Times New Roman" w:cs="Times New Roman"/>
          <w:sz w:val="24"/>
          <w:szCs w:val="24"/>
        </w:rPr>
        <w:t xml:space="preserve"> staff.</w:t>
      </w:r>
    </w:p>
    <w:p w14:paraId="69218321" w14:textId="5864F338" w:rsidR="00A428AF" w:rsidRDefault="00A428AF" w:rsidP="00133ADC">
      <w:pPr>
        <w:pStyle w:val="NoSpacing"/>
        <w:rPr>
          <w:rFonts w:ascii="Times New Roman" w:hAnsi="Times New Roman" w:cs="Times New Roman"/>
          <w:sz w:val="24"/>
          <w:szCs w:val="24"/>
        </w:rPr>
      </w:pPr>
    </w:p>
    <w:p w14:paraId="3542C5BD" w14:textId="77777777" w:rsidR="0047555D" w:rsidRPr="00981A8A" w:rsidRDefault="0047555D" w:rsidP="0047555D">
      <w:pPr>
        <w:pStyle w:val="Footer"/>
        <w:jc w:val="center"/>
        <w:rPr>
          <w:rFonts w:ascii="Times New Roman" w:hAnsi="Times New Roman" w:cs="Times New Roman"/>
          <w:i/>
        </w:rPr>
      </w:pPr>
      <w:r>
        <w:rPr>
          <w:rFonts w:ascii="Times New Roman" w:hAnsi="Times New Roman" w:cs="Times New Roman"/>
          <w:i/>
        </w:rPr>
        <w:t>###</w:t>
      </w:r>
    </w:p>
    <w:p w14:paraId="5E6A2BE8" w14:textId="31F7696C" w:rsidR="0047555D" w:rsidRDefault="0047555D" w:rsidP="0047555D">
      <w:pPr>
        <w:spacing w:after="0" w:line="240" w:lineRule="auto"/>
        <w:rPr>
          <w:rFonts w:ascii="Times New Roman" w:hAnsi="Times New Roman" w:cs="Times New Roman"/>
          <w:noProof/>
        </w:rPr>
      </w:pPr>
    </w:p>
    <w:p w14:paraId="2653EFC5" w14:textId="77777777" w:rsidR="0047555D" w:rsidRDefault="0047555D" w:rsidP="0047555D">
      <w:pPr>
        <w:spacing w:after="0" w:line="240" w:lineRule="auto"/>
        <w:rPr>
          <w:rFonts w:ascii="Times New Roman" w:hAnsi="Times New Roman" w:cs="Times New Roman"/>
          <w:noProof/>
        </w:rPr>
      </w:pPr>
    </w:p>
    <w:p w14:paraId="1A47551E" w14:textId="2E25A973" w:rsidR="00526954" w:rsidRDefault="00526954" w:rsidP="0047555D">
      <w:pPr>
        <w:spacing w:after="0" w:line="240" w:lineRule="auto"/>
        <w:rPr>
          <w:rFonts w:ascii="Times New Roman" w:hAnsi="Times New Roman" w:cs="Times New Roman"/>
        </w:rPr>
      </w:pPr>
      <w:r>
        <w:rPr>
          <w:rFonts w:ascii="Times New Roman" w:hAnsi="Times New Roman" w:cs="Times New Roman"/>
        </w:rPr>
        <w:lastRenderedPageBreak/>
        <w:t xml:space="preserve">      </w:t>
      </w:r>
    </w:p>
    <w:p w14:paraId="705A909B" w14:textId="77777777" w:rsidR="006C53B2" w:rsidRDefault="006C53B2" w:rsidP="0047555D">
      <w:pPr>
        <w:spacing w:after="0" w:line="240" w:lineRule="auto"/>
        <w:rPr>
          <w:rFonts w:ascii="Times New Roman" w:hAnsi="Times New Roman" w:cs="Times New Roman"/>
        </w:rPr>
      </w:pPr>
      <w:r>
        <w:rPr>
          <w:rFonts w:ascii="Times New Roman" w:hAnsi="Times New Roman" w:cs="Times New Roman"/>
          <w:noProof/>
        </w:rPr>
        <w:drawing>
          <wp:inline distT="0" distB="0" distL="0" distR="0" wp14:anchorId="3F57D543" wp14:editId="22C80918">
            <wp:extent cx="3122064" cy="2038985"/>
            <wp:effectExtent l="0" t="0" r="2540" b="0"/>
            <wp:docPr id="452138163" name="Picture 1" descr="A wooden walkway with bea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38163" name="Picture 1" descr="A wooden walkway with beam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136930" cy="2048694"/>
                    </a:xfrm>
                    <a:prstGeom prst="rect">
                      <a:avLst/>
                    </a:prstGeom>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0" distR="0" wp14:anchorId="178E9E77" wp14:editId="5896E67D">
            <wp:extent cx="2120295" cy="3126702"/>
            <wp:effectExtent l="0" t="0" r="0" b="0"/>
            <wp:docPr id="2132639818" name="Picture 2" descr="A tree trunk with moss grow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39818" name="Picture 2" descr="A tree trunk with moss growing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148981" cy="3169004"/>
                    </a:xfrm>
                    <a:prstGeom prst="rect">
                      <a:avLst/>
                    </a:prstGeom>
                  </pic:spPr>
                </pic:pic>
              </a:graphicData>
            </a:graphic>
          </wp:inline>
        </w:drawing>
      </w:r>
    </w:p>
    <w:p w14:paraId="5AC69B8B" w14:textId="77777777" w:rsidR="006C53B2" w:rsidRDefault="006C53B2" w:rsidP="0047555D">
      <w:pPr>
        <w:spacing w:after="0" w:line="240" w:lineRule="auto"/>
        <w:rPr>
          <w:rFonts w:ascii="Times New Roman" w:hAnsi="Times New Roman" w:cs="Times New Roman"/>
        </w:rPr>
      </w:pPr>
    </w:p>
    <w:p w14:paraId="3449DE65" w14:textId="5D6A86EA" w:rsidR="00526954" w:rsidRDefault="006C53B2" w:rsidP="0047555D">
      <w:pPr>
        <w:spacing w:after="0" w:line="240" w:lineRule="auto"/>
        <w:rPr>
          <w:rFonts w:ascii="Times New Roman" w:hAnsi="Times New Roman" w:cs="Times New Roman"/>
        </w:rPr>
      </w:pPr>
      <w:r>
        <w:rPr>
          <w:rFonts w:ascii="Times New Roman" w:hAnsi="Times New Roman" w:cs="Times New Roman"/>
          <w:noProof/>
        </w:rPr>
        <w:drawing>
          <wp:inline distT="0" distB="0" distL="0" distR="0" wp14:anchorId="67173BAD" wp14:editId="4ED06AF3">
            <wp:extent cx="3121660" cy="2075607"/>
            <wp:effectExtent l="0" t="0" r="2540" b="1270"/>
            <wp:docPr id="98050428" name="Picture 3" descr="A tree with no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0428" name="Picture 3" descr="A tree with no leav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45718" cy="2091603"/>
                    </a:xfrm>
                    <a:prstGeom prst="rect">
                      <a:avLst/>
                    </a:prstGeom>
                  </pic:spPr>
                </pic:pic>
              </a:graphicData>
            </a:graphic>
          </wp:inline>
        </w:drawing>
      </w:r>
      <w:r>
        <w:rPr>
          <w:rFonts w:ascii="Times New Roman" w:hAnsi="Times New Roman" w:cs="Times New Roman"/>
          <w:noProof/>
        </w:rPr>
        <w:drawing>
          <wp:inline distT="0" distB="0" distL="0" distR="0" wp14:anchorId="105A8DEE" wp14:editId="0B8029CE">
            <wp:extent cx="3204106" cy="2130425"/>
            <wp:effectExtent l="0" t="0" r="0" b="3175"/>
            <wp:docPr id="477807045" name="Picture 4" descr="A red house in a snowy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07045" name="Picture 4" descr="A red house in a snowy fiel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17273" cy="2139180"/>
                    </a:xfrm>
                    <a:prstGeom prst="rect">
                      <a:avLst/>
                    </a:prstGeom>
                  </pic:spPr>
                </pic:pic>
              </a:graphicData>
            </a:graphic>
          </wp:inline>
        </w:drawing>
      </w:r>
    </w:p>
    <w:p w14:paraId="7D691E4D" w14:textId="75E261F6" w:rsidR="0047555D" w:rsidRDefault="0047555D" w:rsidP="0047555D">
      <w:pPr>
        <w:spacing w:after="0" w:line="240" w:lineRule="auto"/>
        <w:rPr>
          <w:rFonts w:ascii="Times New Roman" w:hAnsi="Times New Roman" w:cs="Times New Roman"/>
        </w:rPr>
      </w:pPr>
    </w:p>
    <w:p w14:paraId="0906441B" w14:textId="77777777" w:rsidR="0047555D" w:rsidRDefault="0047555D" w:rsidP="0047555D">
      <w:pPr>
        <w:spacing w:after="0" w:line="240" w:lineRule="auto"/>
        <w:rPr>
          <w:rFonts w:ascii="Times New Roman" w:hAnsi="Times New Roman" w:cs="Times New Roman"/>
        </w:rPr>
      </w:pPr>
    </w:p>
    <w:p w14:paraId="77537C61" w14:textId="026C3028" w:rsidR="00E7207D" w:rsidRPr="006C53B2" w:rsidRDefault="0047555D" w:rsidP="006C53B2">
      <w:pPr>
        <w:spacing w:after="0" w:line="240" w:lineRule="auto"/>
        <w:rPr>
          <w:rFonts w:ascii="Times New Roman" w:hAnsi="Times New Roman" w:cs="Times New Roman"/>
          <w:i/>
        </w:rPr>
      </w:pPr>
      <w:r w:rsidRPr="006C53B2">
        <w:rPr>
          <w:rFonts w:ascii="Times New Roman" w:hAnsi="Times New Roman" w:cs="Times New Roman"/>
          <w:iCs/>
        </w:rPr>
        <w:t>Photo Caption:</w:t>
      </w:r>
      <w:r>
        <w:rPr>
          <w:rFonts w:ascii="Times New Roman" w:hAnsi="Times New Roman" w:cs="Times New Roman"/>
          <w:i/>
        </w:rPr>
        <w:t xml:space="preserve"> </w:t>
      </w:r>
      <w:r w:rsidR="006C53B2">
        <w:rPr>
          <w:rFonts w:ascii="Times New Roman" w:hAnsi="Times New Roman" w:cs="Times New Roman"/>
          <w:i/>
        </w:rPr>
        <w:t>Patricia Shine’s</w:t>
      </w:r>
      <w:r>
        <w:rPr>
          <w:rFonts w:ascii="Times New Roman" w:hAnsi="Times New Roman" w:cs="Times New Roman"/>
          <w:i/>
        </w:rPr>
        <w:t xml:space="preserve"> </w:t>
      </w:r>
      <w:r w:rsidR="006C53B2">
        <w:rPr>
          <w:rFonts w:ascii="Times New Roman" w:hAnsi="Times New Roman" w:cs="Times New Roman"/>
          <w:i/>
        </w:rPr>
        <w:t>photographs</w:t>
      </w:r>
      <w:r>
        <w:rPr>
          <w:rFonts w:ascii="Times New Roman" w:hAnsi="Times New Roman" w:cs="Times New Roman"/>
          <w:i/>
        </w:rPr>
        <w:t xml:space="preserve"> will be on display at the Charles M. and Hanna H. Gray gallery</w:t>
      </w:r>
      <w:r w:rsidR="006C53B2">
        <w:rPr>
          <w:rFonts w:ascii="Times New Roman" w:hAnsi="Times New Roman" w:cs="Times New Roman"/>
          <w:i/>
        </w:rPr>
        <w:t xml:space="preserve"> at NVRH</w:t>
      </w:r>
      <w:r>
        <w:rPr>
          <w:rFonts w:ascii="Times New Roman" w:hAnsi="Times New Roman" w:cs="Times New Roman"/>
          <w:i/>
        </w:rPr>
        <w:t xml:space="preserve"> </w:t>
      </w:r>
      <w:r w:rsidR="006C53B2">
        <w:rPr>
          <w:rFonts w:ascii="Times New Roman" w:hAnsi="Times New Roman" w:cs="Times New Roman"/>
          <w:i/>
        </w:rPr>
        <w:t>through January 5, 2026</w:t>
      </w:r>
      <w:r>
        <w:rPr>
          <w:rFonts w:ascii="Times New Roman" w:hAnsi="Times New Roman" w:cs="Times New Roman"/>
          <w:i/>
        </w:rPr>
        <w:t>.</w:t>
      </w:r>
    </w:p>
    <w:sectPr w:rsidR="00E7207D" w:rsidRPr="006C53B2" w:rsidSect="00C63F80">
      <w:footerReference w:type="default" r:id="rId14"/>
      <w:headerReference w:type="first" r:id="rId15"/>
      <w:footerReference w:type="first" r:id="rId16"/>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634B" w14:textId="77777777" w:rsidR="004E0CB8" w:rsidRDefault="004E0CB8" w:rsidP="00490031">
      <w:pPr>
        <w:spacing w:after="0" w:line="240" w:lineRule="auto"/>
      </w:pPr>
      <w:r>
        <w:separator/>
      </w:r>
    </w:p>
  </w:endnote>
  <w:endnote w:type="continuationSeparator" w:id="0">
    <w:p w14:paraId="20E2CC26" w14:textId="77777777" w:rsidR="004E0CB8" w:rsidRDefault="004E0CB8" w:rsidP="0049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5423" w14:textId="77777777" w:rsidR="00981A8A" w:rsidRPr="00C63F80" w:rsidRDefault="00981A8A" w:rsidP="00981A8A">
    <w:pPr>
      <w:pStyle w:val="Footer"/>
      <w:jc w:val="center"/>
      <w:rPr>
        <w:rFonts w:ascii="Times New Roman" w:hAnsi="Times New Roman" w:cs="Times New Roman"/>
      </w:rPr>
    </w:pPr>
    <w:r w:rsidRPr="00C63F80">
      <w:rPr>
        <w:rFonts w:ascii="Times New Roman" w:hAnsi="Times New Roman" w:cs="Times New Roman"/>
      </w:rPr>
      <w:t>###</w:t>
    </w:r>
  </w:p>
  <w:p w14:paraId="0683A4A6" w14:textId="77777777" w:rsidR="00981A8A" w:rsidRDefault="00981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95A2" w14:textId="77777777" w:rsidR="00C63F80" w:rsidRPr="00981A8A" w:rsidRDefault="00C63F80" w:rsidP="00981A8A">
    <w:pPr>
      <w:pStyle w:val="Footer"/>
      <w:jc w:val="center"/>
      <w:rPr>
        <w:rFonts w:ascii="Times New Roman" w:hAnsi="Times New Roman" w:cs="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D120" w14:textId="77777777" w:rsidR="004E0CB8" w:rsidRDefault="004E0CB8" w:rsidP="00490031">
      <w:pPr>
        <w:spacing w:after="0" w:line="240" w:lineRule="auto"/>
      </w:pPr>
      <w:r>
        <w:separator/>
      </w:r>
    </w:p>
  </w:footnote>
  <w:footnote w:type="continuationSeparator" w:id="0">
    <w:p w14:paraId="3E423792" w14:textId="77777777" w:rsidR="004E0CB8" w:rsidRDefault="004E0CB8" w:rsidP="00490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FA8F" w14:textId="6F46599D" w:rsidR="00C63F80" w:rsidRPr="00DF0F4E" w:rsidRDefault="00C63F80" w:rsidP="00DF0F4E">
    <w:pPr>
      <w:pStyle w:val="Header"/>
      <w:tabs>
        <w:tab w:val="clear" w:pos="9360"/>
        <w:tab w:val="right" w:pos="9630"/>
      </w:tabs>
      <w:rPr>
        <w:rFonts w:ascii="Times New Roman" w:hAnsi="Times New Roman" w:cs="Times New Roman"/>
      </w:rPr>
    </w:pPr>
    <w:r>
      <w:rPr>
        <w:noProof/>
      </w:rPr>
      <w:drawing>
        <wp:anchor distT="0" distB="0" distL="114300" distR="114300" simplePos="0" relativeHeight="251659264" behindDoc="1" locked="0" layoutInCell="1" allowOverlap="1" wp14:anchorId="571B8304" wp14:editId="557E2005">
          <wp:simplePos x="0" y="0"/>
          <wp:positionH relativeFrom="margin">
            <wp:align>left</wp:align>
          </wp:positionH>
          <wp:positionV relativeFrom="paragraph">
            <wp:posOffset>-180975</wp:posOffset>
          </wp:positionV>
          <wp:extent cx="942975" cy="942975"/>
          <wp:effectExtent l="0" t="0" r="9525" b="9525"/>
          <wp:wrapTight wrapText="bothSides">
            <wp:wrapPolygon edited="0">
              <wp:start x="436" y="0"/>
              <wp:lineTo x="0" y="436"/>
              <wp:lineTo x="0" y="20509"/>
              <wp:lineTo x="436" y="21382"/>
              <wp:lineTo x="20945" y="21382"/>
              <wp:lineTo x="21382" y="20509"/>
              <wp:lineTo x="21382" y="436"/>
              <wp:lineTo x="20945" y="0"/>
              <wp:lineTo x="43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VRH-logo-symbol-RGB-100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Pr>
        <w:noProof/>
      </w:rPr>
      <w:tab/>
    </w:r>
    <w:r>
      <w:rPr>
        <w:noProof/>
      </w:rPr>
      <w:tab/>
    </w:r>
    <w:r w:rsidRPr="00DF0F4E">
      <w:rPr>
        <w:rFonts w:ascii="Times New Roman" w:hAnsi="Times New Roman" w:cs="Times New Roman"/>
        <w:b/>
      </w:rPr>
      <w:t>Contact:</w:t>
    </w:r>
    <w:r w:rsidRPr="00DF0F4E">
      <w:rPr>
        <w:rFonts w:ascii="Times New Roman" w:hAnsi="Times New Roman" w:cs="Times New Roman"/>
      </w:rPr>
      <w:t xml:space="preserve"> </w:t>
    </w:r>
    <w:r w:rsidR="00294BE5">
      <w:rPr>
        <w:rFonts w:ascii="Times New Roman" w:hAnsi="Times New Roman" w:cs="Times New Roman"/>
      </w:rPr>
      <w:t>Sarah Lydon</w:t>
    </w:r>
  </w:p>
  <w:p w14:paraId="5E4A1046" w14:textId="301A5787" w:rsidR="00C63F80" w:rsidRPr="00DF0F4E" w:rsidRDefault="00C63F80" w:rsidP="00AF34A3">
    <w:pPr>
      <w:pStyle w:val="Header"/>
      <w:tabs>
        <w:tab w:val="clear" w:pos="4680"/>
        <w:tab w:val="clear" w:pos="9360"/>
        <w:tab w:val="center" w:pos="4860"/>
        <w:tab w:val="right" w:pos="9630"/>
      </w:tabs>
      <w:jc w:val="right"/>
      <w:rPr>
        <w:rFonts w:ascii="Times New Roman" w:hAnsi="Times New Roman" w:cs="Times New Roman"/>
      </w:rPr>
    </w:pPr>
    <w:r w:rsidRPr="00DF0F4E">
      <w:rPr>
        <w:rFonts w:ascii="Times New Roman" w:hAnsi="Times New Roman" w:cs="Times New Roman"/>
      </w:rPr>
      <w:tab/>
      <w:t xml:space="preserve">                      </w:t>
    </w:r>
    <w:r w:rsidR="001E19F3">
      <w:rPr>
        <w:rFonts w:ascii="Times New Roman" w:hAnsi="Times New Roman" w:cs="Times New Roman"/>
      </w:rPr>
      <w:t xml:space="preserve">                             </w:t>
    </w:r>
    <w:r w:rsidR="003D1958">
      <w:rPr>
        <w:rFonts w:ascii="Times New Roman" w:hAnsi="Times New Roman" w:cs="Times New Roman"/>
      </w:rPr>
      <w:t xml:space="preserve">Marketing and </w:t>
    </w:r>
    <w:r w:rsidR="00A05ED0">
      <w:rPr>
        <w:rFonts w:ascii="Times New Roman" w:hAnsi="Times New Roman" w:cs="Times New Roman"/>
      </w:rPr>
      <w:t>Communications</w:t>
    </w:r>
    <w:r w:rsidR="003D1958">
      <w:rPr>
        <w:rFonts w:ascii="Times New Roman" w:hAnsi="Times New Roman" w:cs="Times New Roman"/>
      </w:rPr>
      <w:t xml:space="preserve"> Coordinator</w:t>
    </w:r>
  </w:p>
  <w:p w14:paraId="5A5F337B" w14:textId="77777777" w:rsidR="00C63F80" w:rsidRPr="00DF0F4E" w:rsidRDefault="00C63F80" w:rsidP="00DF0F4E">
    <w:pPr>
      <w:pStyle w:val="Header"/>
      <w:tabs>
        <w:tab w:val="clear" w:pos="9360"/>
        <w:tab w:val="right" w:pos="9630"/>
      </w:tabs>
      <w:rPr>
        <w:rFonts w:ascii="Times New Roman" w:hAnsi="Times New Roman" w:cs="Times New Roman"/>
      </w:rPr>
    </w:pPr>
    <w:r w:rsidRPr="00DF0F4E">
      <w:rPr>
        <w:rFonts w:ascii="Times New Roman" w:hAnsi="Times New Roman" w:cs="Times New Roman"/>
      </w:rPr>
      <w:tab/>
    </w:r>
    <w:r w:rsidRPr="00DF0F4E">
      <w:rPr>
        <w:rFonts w:ascii="Times New Roman" w:hAnsi="Times New Roman" w:cs="Times New Roman"/>
      </w:rPr>
      <w:tab/>
      <w:t>Northeastern Vermont Regional Hospital</w:t>
    </w:r>
  </w:p>
  <w:p w14:paraId="1146DEA9" w14:textId="101A9298" w:rsidR="00C63F80" w:rsidRPr="00294BE5" w:rsidRDefault="00C63F80" w:rsidP="00DF0F4E">
    <w:pPr>
      <w:pStyle w:val="Header"/>
      <w:tabs>
        <w:tab w:val="clear" w:pos="4680"/>
        <w:tab w:val="clear" w:pos="9360"/>
        <w:tab w:val="right" w:pos="9630"/>
      </w:tabs>
      <w:rPr>
        <w:rFonts w:ascii="Times New Roman" w:hAnsi="Times New Roman" w:cs="Times New Roman"/>
        <w:color w:val="0563C1" w:themeColor="hyperlink"/>
        <w:u w:val="single"/>
      </w:rPr>
    </w:pPr>
    <w:r w:rsidRPr="00DF0F4E">
      <w:rPr>
        <w:rFonts w:ascii="Times New Roman" w:hAnsi="Times New Roman" w:cs="Times New Roman"/>
      </w:rPr>
      <w:tab/>
    </w:r>
    <w:hyperlink r:id="rId2" w:history="1">
      <w:r w:rsidR="00294BE5" w:rsidRPr="00A41709">
        <w:rPr>
          <w:rStyle w:val="Hyperlink"/>
          <w:rFonts w:ascii="Times New Roman" w:hAnsi="Times New Roman" w:cs="Times New Roman"/>
        </w:rPr>
        <w:t>s.lydon@nvrh.org</w:t>
      </w:r>
    </w:hyperlink>
    <w:r w:rsidR="00DF0F4E">
      <w:rPr>
        <w:rFonts w:ascii="Times New Roman" w:hAnsi="Times New Roman" w:cs="Times New Roman"/>
      </w:rPr>
      <w:t xml:space="preserve"> | </w:t>
    </w:r>
    <w:r w:rsidRPr="00DF0F4E">
      <w:rPr>
        <w:rFonts w:ascii="Times New Roman" w:hAnsi="Times New Roman" w:cs="Times New Roman"/>
      </w:rPr>
      <w:t>(</w:t>
    </w:r>
    <w:r w:rsidR="00573B62">
      <w:rPr>
        <w:rFonts w:ascii="Times New Roman" w:hAnsi="Times New Roman" w:cs="Times New Roman"/>
      </w:rPr>
      <w:t>w)</w:t>
    </w:r>
    <w:r w:rsidRPr="00DF0F4E">
      <w:rPr>
        <w:rFonts w:ascii="Times New Roman" w:hAnsi="Times New Roman" w:cs="Times New Roman"/>
      </w:rPr>
      <w:t xml:space="preserve"> </w:t>
    </w:r>
    <w:r w:rsidR="00573B62">
      <w:rPr>
        <w:rFonts w:ascii="Times New Roman" w:hAnsi="Times New Roman" w:cs="Times New Roman"/>
      </w:rPr>
      <w:t>802-</w:t>
    </w:r>
    <w:r w:rsidR="00303042">
      <w:rPr>
        <w:rFonts w:ascii="Times New Roman" w:hAnsi="Times New Roman" w:cs="Times New Roman"/>
      </w:rPr>
      <w:t>748-</w:t>
    </w:r>
    <w:r w:rsidR="003D1958">
      <w:rPr>
        <w:rFonts w:ascii="Times New Roman" w:hAnsi="Times New Roman" w:cs="Times New Roman"/>
      </w:rPr>
      <w:t>7332</w:t>
    </w:r>
  </w:p>
  <w:p w14:paraId="66D8BF3A" w14:textId="77777777" w:rsidR="00C63F80" w:rsidRPr="00DF0F4E" w:rsidRDefault="00C63F80">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C6C"/>
    <w:multiLevelType w:val="hybridMultilevel"/>
    <w:tmpl w:val="5322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22D1E"/>
    <w:multiLevelType w:val="hybridMultilevel"/>
    <w:tmpl w:val="1EEEF65C"/>
    <w:lvl w:ilvl="0" w:tplc="393AD7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92720"/>
    <w:multiLevelType w:val="hybridMultilevel"/>
    <w:tmpl w:val="AF7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D5E22"/>
    <w:multiLevelType w:val="hybridMultilevel"/>
    <w:tmpl w:val="F246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692F80"/>
    <w:multiLevelType w:val="hybridMultilevel"/>
    <w:tmpl w:val="11207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0E1202"/>
    <w:multiLevelType w:val="hybridMultilevel"/>
    <w:tmpl w:val="2646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443762">
    <w:abstractNumId w:val="1"/>
  </w:num>
  <w:num w:numId="2" w16cid:durableId="1296526936">
    <w:abstractNumId w:val="0"/>
  </w:num>
  <w:num w:numId="3" w16cid:durableId="62332977">
    <w:abstractNumId w:val="2"/>
  </w:num>
  <w:num w:numId="4" w16cid:durableId="1898937055">
    <w:abstractNumId w:val="4"/>
  </w:num>
  <w:num w:numId="5" w16cid:durableId="1975677012">
    <w:abstractNumId w:val="5"/>
  </w:num>
  <w:num w:numId="6" w16cid:durableId="1874031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31"/>
    <w:rsid w:val="0000386D"/>
    <w:rsid w:val="00015111"/>
    <w:rsid w:val="00025A86"/>
    <w:rsid w:val="000429C3"/>
    <w:rsid w:val="00060794"/>
    <w:rsid w:val="00070829"/>
    <w:rsid w:val="00071CF5"/>
    <w:rsid w:val="00090670"/>
    <w:rsid w:val="00096351"/>
    <w:rsid w:val="000A63DC"/>
    <w:rsid w:val="000B561C"/>
    <w:rsid w:val="000B686D"/>
    <w:rsid w:val="000D2CB1"/>
    <w:rsid w:val="000F109F"/>
    <w:rsid w:val="000F5C63"/>
    <w:rsid w:val="001158D9"/>
    <w:rsid w:val="00117144"/>
    <w:rsid w:val="00117EE0"/>
    <w:rsid w:val="00122CC7"/>
    <w:rsid w:val="00131D7D"/>
    <w:rsid w:val="00133ADC"/>
    <w:rsid w:val="0014634C"/>
    <w:rsid w:val="001476FF"/>
    <w:rsid w:val="00151EF7"/>
    <w:rsid w:val="00155F3B"/>
    <w:rsid w:val="0016099B"/>
    <w:rsid w:val="00160DC4"/>
    <w:rsid w:val="00163F1D"/>
    <w:rsid w:val="00182FC0"/>
    <w:rsid w:val="00190023"/>
    <w:rsid w:val="00193C82"/>
    <w:rsid w:val="00197100"/>
    <w:rsid w:val="001A1975"/>
    <w:rsid w:val="001A2B93"/>
    <w:rsid w:val="001A4801"/>
    <w:rsid w:val="001B333E"/>
    <w:rsid w:val="001C01D4"/>
    <w:rsid w:val="001C02F9"/>
    <w:rsid w:val="001C5420"/>
    <w:rsid w:val="001C5D0C"/>
    <w:rsid w:val="001D11CC"/>
    <w:rsid w:val="001D48E6"/>
    <w:rsid w:val="001D5E88"/>
    <w:rsid w:val="001E19F3"/>
    <w:rsid w:val="001F1C89"/>
    <w:rsid w:val="00204B6A"/>
    <w:rsid w:val="002472AF"/>
    <w:rsid w:val="00265D7F"/>
    <w:rsid w:val="002700F3"/>
    <w:rsid w:val="0027623E"/>
    <w:rsid w:val="00287ED0"/>
    <w:rsid w:val="00294BE5"/>
    <w:rsid w:val="002A24A6"/>
    <w:rsid w:val="002A3325"/>
    <w:rsid w:val="002A3947"/>
    <w:rsid w:val="002C20FF"/>
    <w:rsid w:val="002C2B7E"/>
    <w:rsid w:val="002E6425"/>
    <w:rsid w:val="002F32B2"/>
    <w:rsid w:val="002F7292"/>
    <w:rsid w:val="002F77F5"/>
    <w:rsid w:val="003001BD"/>
    <w:rsid w:val="00303042"/>
    <w:rsid w:val="003066AA"/>
    <w:rsid w:val="00313DFC"/>
    <w:rsid w:val="003262B1"/>
    <w:rsid w:val="00356269"/>
    <w:rsid w:val="003607AF"/>
    <w:rsid w:val="0037207F"/>
    <w:rsid w:val="003809B1"/>
    <w:rsid w:val="00392F47"/>
    <w:rsid w:val="0039388F"/>
    <w:rsid w:val="00394A51"/>
    <w:rsid w:val="003A2363"/>
    <w:rsid w:val="003B3781"/>
    <w:rsid w:val="003D1958"/>
    <w:rsid w:val="003E2240"/>
    <w:rsid w:val="003F6C92"/>
    <w:rsid w:val="00403EF5"/>
    <w:rsid w:val="00415C8D"/>
    <w:rsid w:val="0041790F"/>
    <w:rsid w:val="004347E0"/>
    <w:rsid w:val="00434BF3"/>
    <w:rsid w:val="004415B0"/>
    <w:rsid w:val="00451BE4"/>
    <w:rsid w:val="0045516B"/>
    <w:rsid w:val="00456007"/>
    <w:rsid w:val="00456515"/>
    <w:rsid w:val="00462410"/>
    <w:rsid w:val="004637E9"/>
    <w:rsid w:val="0047555D"/>
    <w:rsid w:val="00481642"/>
    <w:rsid w:val="00490031"/>
    <w:rsid w:val="004A213C"/>
    <w:rsid w:val="004A23AD"/>
    <w:rsid w:val="004A5744"/>
    <w:rsid w:val="004E027C"/>
    <w:rsid w:val="004E0CB8"/>
    <w:rsid w:val="00516EAE"/>
    <w:rsid w:val="0052351F"/>
    <w:rsid w:val="00526954"/>
    <w:rsid w:val="005315E4"/>
    <w:rsid w:val="00540994"/>
    <w:rsid w:val="00551AC7"/>
    <w:rsid w:val="0055679F"/>
    <w:rsid w:val="0056604D"/>
    <w:rsid w:val="00570411"/>
    <w:rsid w:val="00573B62"/>
    <w:rsid w:val="00581CD2"/>
    <w:rsid w:val="0059293E"/>
    <w:rsid w:val="005A2578"/>
    <w:rsid w:val="005A6A6E"/>
    <w:rsid w:val="005B6409"/>
    <w:rsid w:val="005C26CB"/>
    <w:rsid w:val="005D0D6A"/>
    <w:rsid w:val="005D377B"/>
    <w:rsid w:val="005D5DE2"/>
    <w:rsid w:val="005E00D6"/>
    <w:rsid w:val="005E49E9"/>
    <w:rsid w:val="005E5A07"/>
    <w:rsid w:val="005F63EE"/>
    <w:rsid w:val="00600EF7"/>
    <w:rsid w:val="0061154A"/>
    <w:rsid w:val="00625BE5"/>
    <w:rsid w:val="00636784"/>
    <w:rsid w:val="00646443"/>
    <w:rsid w:val="00646741"/>
    <w:rsid w:val="00653374"/>
    <w:rsid w:val="0066197B"/>
    <w:rsid w:val="00670D88"/>
    <w:rsid w:val="006A1317"/>
    <w:rsid w:val="006A1B80"/>
    <w:rsid w:val="006B0E3F"/>
    <w:rsid w:val="006B5D4A"/>
    <w:rsid w:val="006C0F8A"/>
    <w:rsid w:val="006C53B2"/>
    <w:rsid w:val="006D32F2"/>
    <w:rsid w:val="006E00E4"/>
    <w:rsid w:val="006E174A"/>
    <w:rsid w:val="006E42BB"/>
    <w:rsid w:val="006E76D0"/>
    <w:rsid w:val="006F1E4A"/>
    <w:rsid w:val="006F59B5"/>
    <w:rsid w:val="006F5E7D"/>
    <w:rsid w:val="00714FBE"/>
    <w:rsid w:val="007165C6"/>
    <w:rsid w:val="00721210"/>
    <w:rsid w:val="007265EB"/>
    <w:rsid w:val="007315AE"/>
    <w:rsid w:val="007373D5"/>
    <w:rsid w:val="007422D8"/>
    <w:rsid w:val="00745EF7"/>
    <w:rsid w:val="0075464A"/>
    <w:rsid w:val="00754771"/>
    <w:rsid w:val="007638C4"/>
    <w:rsid w:val="007A45D4"/>
    <w:rsid w:val="007A6949"/>
    <w:rsid w:val="007A7C71"/>
    <w:rsid w:val="007B4956"/>
    <w:rsid w:val="007C049A"/>
    <w:rsid w:val="007C2849"/>
    <w:rsid w:val="007E1575"/>
    <w:rsid w:val="007F49F9"/>
    <w:rsid w:val="00804723"/>
    <w:rsid w:val="00814BB8"/>
    <w:rsid w:val="00844318"/>
    <w:rsid w:val="00854E77"/>
    <w:rsid w:val="008623B8"/>
    <w:rsid w:val="0086402D"/>
    <w:rsid w:val="00880110"/>
    <w:rsid w:val="00880D62"/>
    <w:rsid w:val="00881F17"/>
    <w:rsid w:val="0088602A"/>
    <w:rsid w:val="008934DE"/>
    <w:rsid w:val="00893777"/>
    <w:rsid w:val="008A2B7A"/>
    <w:rsid w:val="008A71B9"/>
    <w:rsid w:val="008B412F"/>
    <w:rsid w:val="008B4289"/>
    <w:rsid w:val="008D3ED6"/>
    <w:rsid w:val="008D40D0"/>
    <w:rsid w:val="008E037D"/>
    <w:rsid w:val="008E3AB5"/>
    <w:rsid w:val="008E552A"/>
    <w:rsid w:val="008E74C4"/>
    <w:rsid w:val="008F27E1"/>
    <w:rsid w:val="008F2F44"/>
    <w:rsid w:val="00904689"/>
    <w:rsid w:val="00924B12"/>
    <w:rsid w:val="009475B0"/>
    <w:rsid w:val="009508BF"/>
    <w:rsid w:val="0095096F"/>
    <w:rsid w:val="00953141"/>
    <w:rsid w:val="00963F86"/>
    <w:rsid w:val="0097350B"/>
    <w:rsid w:val="00981A8A"/>
    <w:rsid w:val="009861D3"/>
    <w:rsid w:val="009902A4"/>
    <w:rsid w:val="009A33E4"/>
    <w:rsid w:val="009A619C"/>
    <w:rsid w:val="009B6570"/>
    <w:rsid w:val="009D5B0A"/>
    <w:rsid w:val="009E2CD3"/>
    <w:rsid w:val="009E542B"/>
    <w:rsid w:val="009E7436"/>
    <w:rsid w:val="009E749A"/>
    <w:rsid w:val="009F652A"/>
    <w:rsid w:val="00A015AF"/>
    <w:rsid w:val="00A05ED0"/>
    <w:rsid w:val="00A227F4"/>
    <w:rsid w:val="00A27417"/>
    <w:rsid w:val="00A31C89"/>
    <w:rsid w:val="00A31EB4"/>
    <w:rsid w:val="00A3379F"/>
    <w:rsid w:val="00A35EEC"/>
    <w:rsid w:val="00A428AF"/>
    <w:rsid w:val="00A52AA1"/>
    <w:rsid w:val="00A673C6"/>
    <w:rsid w:val="00A678CA"/>
    <w:rsid w:val="00A8434E"/>
    <w:rsid w:val="00A90078"/>
    <w:rsid w:val="00AA6D8E"/>
    <w:rsid w:val="00AB333B"/>
    <w:rsid w:val="00AB3391"/>
    <w:rsid w:val="00AC0BA5"/>
    <w:rsid w:val="00AC14A0"/>
    <w:rsid w:val="00AD0D9F"/>
    <w:rsid w:val="00AE2793"/>
    <w:rsid w:val="00AE719A"/>
    <w:rsid w:val="00AF34A3"/>
    <w:rsid w:val="00AF46E4"/>
    <w:rsid w:val="00B22D26"/>
    <w:rsid w:val="00B23193"/>
    <w:rsid w:val="00B31AD2"/>
    <w:rsid w:val="00B32EFB"/>
    <w:rsid w:val="00B4333A"/>
    <w:rsid w:val="00B47837"/>
    <w:rsid w:val="00B50911"/>
    <w:rsid w:val="00B743E9"/>
    <w:rsid w:val="00B831B9"/>
    <w:rsid w:val="00B85E2E"/>
    <w:rsid w:val="00B90BA0"/>
    <w:rsid w:val="00BA37D3"/>
    <w:rsid w:val="00BB4939"/>
    <w:rsid w:val="00BB6E12"/>
    <w:rsid w:val="00BD4849"/>
    <w:rsid w:val="00C0250F"/>
    <w:rsid w:val="00C068D1"/>
    <w:rsid w:val="00C17B54"/>
    <w:rsid w:val="00C3097F"/>
    <w:rsid w:val="00C63F80"/>
    <w:rsid w:val="00C81BA0"/>
    <w:rsid w:val="00C81F67"/>
    <w:rsid w:val="00C92D8B"/>
    <w:rsid w:val="00CA1E8E"/>
    <w:rsid w:val="00CA415A"/>
    <w:rsid w:val="00CB6EFA"/>
    <w:rsid w:val="00CC0FD3"/>
    <w:rsid w:val="00CD56A7"/>
    <w:rsid w:val="00CE1559"/>
    <w:rsid w:val="00CF562C"/>
    <w:rsid w:val="00D0578D"/>
    <w:rsid w:val="00D14D40"/>
    <w:rsid w:val="00D24045"/>
    <w:rsid w:val="00D24B2E"/>
    <w:rsid w:val="00D50057"/>
    <w:rsid w:val="00D54B9E"/>
    <w:rsid w:val="00D568E4"/>
    <w:rsid w:val="00D74964"/>
    <w:rsid w:val="00D84241"/>
    <w:rsid w:val="00D9086B"/>
    <w:rsid w:val="00DA43BA"/>
    <w:rsid w:val="00DB016D"/>
    <w:rsid w:val="00DC629A"/>
    <w:rsid w:val="00DD1DA5"/>
    <w:rsid w:val="00DD7AFB"/>
    <w:rsid w:val="00DE2E53"/>
    <w:rsid w:val="00DE6C6D"/>
    <w:rsid w:val="00DF0F4E"/>
    <w:rsid w:val="00DF749C"/>
    <w:rsid w:val="00E13FF1"/>
    <w:rsid w:val="00E357FE"/>
    <w:rsid w:val="00E7207D"/>
    <w:rsid w:val="00E75B94"/>
    <w:rsid w:val="00E764AA"/>
    <w:rsid w:val="00E8033A"/>
    <w:rsid w:val="00E8106C"/>
    <w:rsid w:val="00E953BD"/>
    <w:rsid w:val="00EA17BF"/>
    <w:rsid w:val="00EA4364"/>
    <w:rsid w:val="00EB79E2"/>
    <w:rsid w:val="00EC1F56"/>
    <w:rsid w:val="00EC464A"/>
    <w:rsid w:val="00ED63AE"/>
    <w:rsid w:val="00EE51B6"/>
    <w:rsid w:val="00EF19CC"/>
    <w:rsid w:val="00F03AD3"/>
    <w:rsid w:val="00F2115B"/>
    <w:rsid w:val="00F30B19"/>
    <w:rsid w:val="00F4011A"/>
    <w:rsid w:val="00F43336"/>
    <w:rsid w:val="00F731A5"/>
    <w:rsid w:val="00F838F5"/>
    <w:rsid w:val="00F87421"/>
    <w:rsid w:val="00F94755"/>
    <w:rsid w:val="00FA1E6E"/>
    <w:rsid w:val="00FC0E77"/>
    <w:rsid w:val="00FC3EB7"/>
    <w:rsid w:val="00FC784C"/>
    <w:rsid w:val="00FD4656"/>
    <w:rsid w:val="00FE4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84E3D"/>
  <w15:chartTrackingRefBased/>
  <w15:docId w15:val="{15855C21-F2B4-459F-AF7D-EA0055ED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E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031"/>
  </w:style>
  <w:style w:type="paragraph" w:styleId="Footer">
    <w:name w:val="footer"/>
    <w:basedOn w:val="Normal"/>
    <w:link w:val="FooterChar"/>
    <w:uiPriority w:val="99"/>
    <w:unhideWhenUsed/>
    <w:rsid w:val="00490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031"/>
  </w:style>
  <w:style w:type="character" w:styleId="Hyperlink">
    <w:name w:val="Hyperlink"/>
    <w:basedOn w:val="DefaultParagraphFont"/>
    <w:uiPriority w:val="99"/>
    <w:unhideWhenUsed/>
    <w:rsid w:val="00490031"/>
    <w:rPr>
      <w:color w:val="0563C1" w:themeColor="hyperlink"/>
      <w:u w:val="single"/>
    </w:rPr>
  </w:style>
  <w:style w:type="paragraph" w:styleId="NormalWeb">
    <w:name w:val="Normal (Web)"/>
    <w:basedOn w:val="Normal"/>
    <w:uiPriority w:val="99"/>
    <w:unhideWhenUsed/>
    <w:rsid w:val="009F652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3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2B2"/>
    <w:rPr>
      <w:rFonts w:ascii="Segoe UI" w:hAnsi="Segoe UI" w:cs="Segoe UI"/>
      <w:sz w:val="18"/>
      <w:szCs w:val="18"/>
    </w:rPr>
  </w:style>
  <w:style w:type="character" w:styleId="CommentReference">
    <w:name w:val="annotation reference"/>
    <w:basedOn w:val="DefaultParagraphFont"/>
    <w:uiPriority w:val="99"/>
    <w:semiHidden/>
    <w:unhideWhenUsed/>
    <w:rsid w:val="00570411"/>
    <w:rPr>
      <w:sz w:val="16"/>
      <w:szCs w:val="16"/>
    </w:rPr>
  </w:style>
  <w:style w:type="paragraph" w:styleId="CommentText">
    <w:name w:val="annotation text"/>
    <w:basedOn w:val="Normal"/>
    <w:link w:val="CommentTextChar"/>
    <w:uiPriority w:val="99"/>
    <w:semiHidden/>
    <w:unhideWhenUsed/>
    <w:rsid w:val="00570411"/>
    <w:pPr>
      <w:spacing w:line="240" w:lineRule="auto"/>
    </w:pPr>
    <w:rPr>
      <w:sz w:val="20"/>
      <w:szCs w:val="20"/>
    </w:rPr>
  </w:style>
  <w:style w:type="character" w:customStyle="1" w:styleId="CommentTextChar">
    <w:name w:val="Comment Text Char"/>
    <w:basedOn w:val="DefaultParagraphFont"/>
    <w:link w:val="CommentText"/>
    <w:uiPriority w:val="99"/>
    <w:semiHidden/>
    <w:rsid w:val="00570411"/>
    <w:rPr>
      <w:sz w:val="20"/>
      <w:szCs w:val="20"/>
    </w:rPr>
  </w:style>
  <w:style w:type="paragraph" w:styleId="CommentSubject">
    <w:name w:val="annotation subject"/>
    <w:basedOn w:val="CommentText"/>
    <w:next w:val="CommentText"/>
    <w:link w:val="CommentSubjectChar"/>
    <w:uiPriority w:val="99"/>
    <w:semiHidden/>
    <w:unhideWhenUsed/>
    <w:rsid w:val="00570411"/>
    <w:rPr>
      <w:b/>
      <w:bCs/>
    </w:rPr>
  </w:style>
  <w:style w:type="character" w:customStyle="1" w:styleId="CommentSubjectChar">
    <w:name w:val="Comment Subject Char"/>
    <w:basedOn w:val="CommentTextChar"/>
    <w:link w:val="CommentSubject"/>
    <w:uiPriority w:val="99"/>
    <w:semiHidden/>
    <w:rsid w:val="00570411"/>
    <w:rPr>
      <w:b/>
      <w:bCs/>
      <w:sz w:val="20"/>
      <w:szCs w:val="20"/>
    </w:rPr>
  </w:style>
  <w:style w:type="paragraph" w:styleId="ListParagraph">
    <w:name w:val="List Paragraph"/>
    <w:basedOn w:val="Normal"/>
    <w:uiPriority w:val="34"/>
    <w:qFormat/>
    <w:rsid w:val="00E13FF1"/>
    <w:pPr>
      <w:ind w:left="720"/>
      <w:contextualSpacing/>
    </w:pPr>
  </w:style>
  <w:style w:type="character" w:styleId="Emphasis">
    <w:name w:val="Emphasis"/>
    <w:basedOn w:val="DefaultParagraphFont"/>
    <w:uiPriority w:val="20"/>
    <w:qFormat/>
    <w:rsid w:val="008E3AB5"/>
    <w:rPr>
      <w:i/>
      <w:iCs/>
    </w:rPr>
  </w:style>
  <w:style w:type="character" w:styleId="Strong">
    <w:name w:val="Strong"/>
    <w:basedOn w:val="DefaultParagraphFont"/>
    <w:uiPriority w:val="22"/>
    <w:qFormat/>
    <w:rsid w:val="008E3AB5"/>
    <w:rPr>
      <w:b/>
      <w:bCs/>
    </w:rPr>
  </w:style>
  <w:style w:type="paragraph" w:styleId="NoSpacing">
    <w:name w:val="No Spacing"/>
    <w:uiPriority w:val="1"/>
    <w:qFormat/>
    <w:rsid w:val="00DE2E53"/>
    <w:pPr>
      <w:spacing w:after="0" w:line="240" w:lineRule="auto"/>
    </w:pPr>
  </w:style>
  <w:style w:type="character" w:styleId="FollowedHyperlink">
    <w:name w:val="FollowedHyperlink"/>
    <w:basedOn w:val="DefaultParagraphFont"/>
    <w:uiPriority w:val="99"/>
    <w:semiHidden/>
    <w:unhideWhenUsed/>
    <w:rsid w:val="00AB333B"/>
    <w:rPr>
      <w:color w:val="954F72" w:themeColor="followedHyperlink"/>
      <w:u w:val="single"/>
    </w:rPr>
  </w:style>
  <w:style w:type="character" w:styleId="UnresolvedMention">
    <w:name w:val="Unresolved Mention"/>
    <w:basedOn w:val="DefaultParagraphFont"/>
    <w:uiPriority w:val="99"/>
    <w:semiHidden/>
    <w:unhideWhenUsed/>
    <w:rsid w:val="00904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377">
      <w:bodyDiv w:val="1"/>
      <w:marLeft w:val="0"/>
      <w:marRight w:val="0"/>
      <w:marTop w:val="0"/>
      <w:marBottom w:val="0"/>
      <w:divBdr>
        <w:top w:val="none" w:sz="0" w:space="0" w:color="auto"/>
        <w:left w:val="none" w:sz="0" w:space="0" w:color="auto"/>
        <w:bottom w:val="none" w:sz="0" w:space="0" w:color="auto"/>
        <w:right w:val="none" w:sz="0" w:space="0" w:color="auto"/>
      </w:divBdr>
    </w:div>
    <w:div w:id="407967738">
      <w:bodyDiv w:val="1"/>
      <w:marLeft w:val="0"/>
      <w:marRight w:val="0"/>
      <w:marTop w:val="0"/>
      <w:marBottom w:val="0"/>
      <w:divBdr>
        <w:top w:val="none" w:sz="0" w:space="0" w:color="auto"/>
        <w:left w:val="none" w:sz="0" w:space="0" w:color="auto"/>
        <w:bottom w:val="none" w:sz="0" w:space="0" w:color="auto"/>
        <w:right w:val="none" w:sz="0" w:space="0" w:color="auto"/>
      </w:divBdr>
    </w:div>
    <w:div w:id="669406676">
      <w:bodyDiv w:val="1"/>
      <w:marLeft w:val="0"/>
      <w:marRight w:val="0"/>
      <w:marTop w:val="0"/>
      <w:marBottom w:val="0"/>
      <w:divBdr>
        <w:top w:val="none" w:sz="0" w:space="0" w:color="auto"/>
        <w:left w:val="none" w:sz="0" w:space="0" w:color="auto"/>
        <w:bottom w:val="none" w:sz="0" w:space="0" w:color="auto"/>
        <w:right w:val="none" w:sz="0" w:space="0" w:color="auto"/>
      </w:divBdr>
    </w:div>
    <w:div w:id="1079058342">
      <w:bodyDiv w:val="1"/>
      <w:marLeft w:val="0"/>
      <w:marRight w:val="0"/>
      <w:marTop w:val="0"/>
      <w:marBottom w:val="0"/>
      <w:divBdr>
        <w:top w:val="none" w:sz="0" w:space="0" w:color="auto"/>
        <w:left w:val="none" w:sz="0" w:space="0" w:color="auto"/>
        <w:bottom w:val="none" w:sz="0" w:space="0" w:color="auto"/>
        <w:right w:val="none" w:sz="0" w:space="0" w:color="auto"/>
      </w:divBdr>
    </w:div>
    <w:div w:id="1235624016">
      <w:bodyDiv w:val="1"/>
      <w:marLeft w:val="0"/>
      <w:marRight w:val="0"/>
      <w:marTop w:val="0"/>
      <w:marBottom w:val="0"/>
      <w:divBdr>
        <w:top w:val="none" w:sz="0" w:space="0" w:color="auto"/>
        <w:left w:val="none" w:sz="0" w:space="0" w:color="auto"/>
        <w:bottom w:val="none" w:sz="0" w:space="0" w:color="auto"/>
        <w:right w:val="none" w:sz="0" w:space="0" w:color="auto"/>
      </w:divBdr>
    </w:div>
    <w:div w:id="1459716000">
      <w:bodyDiv w:val="1"/>
      <w:marLeft w:val="0"/>
      <w:marRight w:val="0"/>
      <w:marTop w:val="0"/>
      <w:marBottom w:val="0"/>
      <w:divBdr>
        <w:top w:val="none" w:sz="0" w:space="0" w:color="auto"/>
        <w:left w:val="none" w:sz="0" w:space="0" w:color="auto"/>
        <w:bottom w:val="none" w:sz="0" w:space="0" w:color="auto"/>
        <w:right w:val="none" w:sz="0" w:space="0" w:color="auto"/>
      </w:divBdr>
    </w:div>
    <w:div w:id="1866165335">
      <w:bodyDiv w:val="1"/>
      <w:marLeft w:val="0"/>
      <w:marRight w:val="0"/>
      <w:marTop w:val="0"/>
      <w:marBottom w:val="0"/>
      <w:divBdr>
        <w:top w:val="none" w:sz="0" w:space="0" w:color="auto"/>
        <w:left w:val="none" w:sz="0" w:space="0" w:color="auto"/>
        <w:bottom w:val="none" w:sz="0" w:space="0" w:color="auto"/>
        <w:right w:val="none" w:sz="0" w:space="0" w:color="auto"/>
      </w:divBdr>
    </w:div>
    <w:div w:id="186790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vrh.org/the-charles-m-and-hanna-h-gray-gallery/"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j.layn@nvrh.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s.lydon@nvrh.org"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65B7E-1357-43A6-9DE1-746015B3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Knapinski, Elizabeth</dc:creator>
  <cp:keywords/>
  <dc:description/>
  <cp:lastModifiedBy>Sarah Lydon</cp:lastModifiedBy>
  <cp:revision>2</cp:revision>
  <cp:lastPrinted>2019-02-06T15:02:00Z</cp:lastPrinted>
  <dcterms:created xsi:type="dcterms:W3CDTF">2025-11-20T20:41:00Z</dcterms:created>
  <dcterms:modified xsi:type="dcterms:W3CDTF">2025-11-20T20:41:00Z</dcterms:modified>
</cp:coreProperties>
</file>